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D193" w14:textId="256502DB" w:rsidR="00385CFC" w:rsidRPr="00546EBE" w:rsidRDefault="000B368C" w:rsidP="00546EBE">
      <w:pPr>
        <w:pStyle w:val="NoSpacing"/>
        <w:rPr>
          <w:rFonts w:ascii="Georgia" w:hAnsi="Georgia"/>
          <w:b/>
          <w:bCs/>
          <w:sz w:val="20"/>
          <w:szCs w:val="20"/>
        </w:rPr>
      </w:pPr>
      <w:r w:rsidRPr="00546EBE">
        <w:rPr>
          <w:rFonts w:asciiTheme="majorHAnsi" w:hAnsiTheme="majorHAnsi"/>
          <w:b/>
          <w:bCs/>
          <w:noProof/>
          <w:sz w:val="20"/>
          <w:szCs w:val="20"/>
        </w:rPr>
        <w:drawing>
          <wp:anchor distT="0" distB="0" distL="114300" distR="114300" simplePos="0" relativeHeight="251661312" behindDoc="0" locked="0" layoutInCell="1" allowOverlap="1" wp14:anchorId="2241C158" wp14:editId="20ABEA28">
            <wp:simplePos x="0" y="0"/>
            <wp:positionH relativeFrom="margin">
              <wp:posOffset>2541666</wp:posOffset>
            </wp:positionH>
            <wp:positionV relativeFrom="margin">
              <wp:posOffset>-134567</wp:posOffset>
            </wp:positionV>
            <wp:extent cx="1286510" cy="588010"/>
            <wp:effectExtent l="0" t="0" r="0" b="0"/>
            <wp:wrapSquare wrapText="bothSides"/>
            <wp:docPr id="1555085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83718" name="Picture 1"/>
                    <pic:cNvPicPr/>
                  </pic:nvPicPr>
                  <pic:blipFill>
                    <a:blip r:embed="rId5">
                      <a:extLst>
                        <a:ext uri="{96DAC541-7B7A-43D3-8B79-37D633B846F1}">
                          <asvg:svgBlip xmlns:asvg="http://schemas.microsoft.com/office/drawing/2016/SVG/main" r:embed="rId6"/>
                        </a:ext>
                      </a:extLst>
                    </a:blip>
                    <a:stretch>
                      <a:fillRect/>
                    </a:stretch>
                  </pic:blipFill>
                  <pic:spPr>
                    <a:xfrm>
                      <a:off x="0" y="0"/>
                      <a:ext cx="1286510" cy="588010"/>
                    </a:xfrm>
                    <a:prstGeom prst="rect">
                      <a:avLst/>
                    </a:prstGeom>
                  </pic:spPr>
                </pic:pic>
              </a:graphicData>
            </a:graphic>
            <wp14:sizeRelH relativeFrom="margin">
              <wp14:pctWidth>0</wp14:pctWidth>
            </wp14:sizeRelH>
            <wp14:sizeRelV relativeFrom="margin">
              <wp14:pctHeight>0</wp14:pctHeight>
            </wp14:sizeRelV>
          </wp:anchor>
        </w:drawing>
      </w:r>
    </w:p>
    <w:p w14:paraId="611CA062" w14:textId="77777777" w:rsidR="00385CFC" w:rsidRPr="00546EBE" w:rsidRDefault="00385CFC" w:rsidP="00546EBE">
      <w:pPr>
        <w:pStyle w:val="NoSpacing"/>
        <w:jc w:val="center"/>
        <w:rPr>
          <w:rFonts w:ascii="Georgia" w:hAnsi="Georgia"/>
          <w:b/>
          <w:bCs/>
          <w:sz w:val="20"/>
          <w:szCs w:val="20"/>
        </w:rPr>
      </w:pPr>
    </w:p>
    <w:p w14:paraId="16F930B1" w14:textId="77777777" w:rsidR="007B4860" w:rsidRPr="00546EBE" w:rsidRDefault="007B4860" w:rsidP="00546EBE">
      <w:pPr>
        <w:pStyle w:val="NoSpacing"/>
        <w:rPr>
          <w:rFonts w:ascii="Georgia" w:hAnsi="Georgia"/>
          <w:b/>
          <w:bCs/>
          <w:sz w:val="20"/>
          <w:szCs w:val="20"/>
        </w:rPr>
      </w:pPr>
    </w:p>
    <w:p w14:paraId="160B1309" w14:textId="77777777" w:rsidR="00546EBE" w:rsidRPr="00546EBE" w:rsidRDefault="00546EBE" w:rsidP="00546EBE">
      <w:pPr>
        <w:pStyle w:val="NoSpacing"/>
        <w:rPr>
          <w:rFonts w:ascii="Georgia" w:hAnsi="Georgia"/>
          <w:b/>
          <w:bCs/>
          <w:sz w:val="20"/>
          <w:szCs w:val="20"/>
        </w:rPr>
      </w:pPr>
    </w:p>
    <w:p w14:paraId="3A084982" w14:textId="757FACC1" w:rsidR="00385CFC" w:rsidRPr="00546EBE" w:rsidRDefault="00385CFC" w:rsidP="00546EBE">
      <w:pPr>
        <w:pStyle w:val="NoSpacing"/>
        <w:jc w:val="center"/>
        <w:rPr>
          <w:rFonts w:ascii="Georgia" w:hAnsi="Georgia"/>
          <w:b/>
          <w:bCs/>
          <w:sz w:val="20"/>
          <w:szCs w:val="20"/>
        </w:rPr>
      </w:pPr>
      <w:r w:rsidRPr="00546EBE">
        <w:rPr>
          <w:rFonts w:ascii="Georgia" w:hAnsi="Georgia"/>
          <w:b/>
          <w:bCs/>
          <w:sz w:val="20"/>
          <w:szCs w:val="20"/>
        </w:rPr>
        <w:t>President</w:t>
      </w:r>
    </w:p>
    <w:p w14:paraId="11417F51" w14:textId="1B0F6E54" w:rsidR="00385CFC" w:rsidRPr="00546EBE" w:rsidRDefault="00385CFC" w:rsidP="00546EBE">
      <w:pPr>
        <w:pStyle w:val="NoSpacing"/>
        <w:jc w:val="center"/>
        <w:rPr>
          <w:rFonts w:ascii="Georgia" w:hAnsi="Georgia"/>
          <w:sz w:val="20"/>
          <w:szCs w:val="20"/>
        </w:rPr>
      </w:pPr>
      <w:r w:rsidRPr="00546EBE">
        <w:rPr>
          <w:rFonts w:ascii="Georgia" w:hAnsi="Georgia"/>
          <w:sz w:val="20"/>
          <w:szCs w:val="20"/>
        </w:rPr>
        <w:t>Boulder, Colorado</w:t>
      </w:r>
    </w:p>
    <w:p w14:paraId="233A65C2" w14:textId="77777777" w:rsidR="00385CFC" w:rsidRPr="00546EBE" w:rsidRDefault="00385CFC" w:rsidP="00546EBE">
      <w:pPr>
        <w:pStyle w:val="NoSpacing"/>
        <w:rPr>
          <w:rFonts w:ascii="Georgia" w:hAnsi="Georgia"/>
          <w:b/>
          <w:bCs/>
          <w:sz w:val="20"/>
          <w:szCs w:val="20"/>
        </w:rPr>
      </w:pPr>
    </w:p>
    <w:p w14:paraId="7BF20979" w14:textId="55DF00BE" w:rsidR="0004363A" w:rsidRPr="00546EBE" w:rsidRDefault="0004363A" w:rsidP="00546EBE">
      <w:pPr>
        <w:pStyle w:val="NoSpacing"/>
        <w:jc w:val="both"/>
        <w:rPr>
          <w:rFonts w:ascii="Georgia" w:hAnsi="Georgia"/>
          <w:sz w:val="20"/>
          <w:szCs w:val="20"/>
        </w:rPr>
      </w:pPr>
      <w:r w:rsidRPr="00546EBE">
        <w:rPr>
          <w:rFonts w:ascii="Georgia" w:hAnsi="Georgia"/>
          <w:sz w:val="20"/>
          <w:szCs w:val="20"/>
        </w:rPr>
        <w:t xml:space="preserve">The Board of Trustees of </w:t>
      </w:r>
      <w:proofErr w:type="spellStart"/>
      <w:r w:rsidRPr="00546EBE">
        <w:rPr>
          <w:rFonts w:ascii="Georgia" w:hAnsi="Georgia"/>
          <w:sz w:val="20"/>
          <w:szCs w:val="20"/>
        </w:rPr>
        <w:t>Naropa</w:t>
      </w:r>
      <w:proofErr w:type="spellEnd"/>
      <w:r w:rsidRPr="00546EBE">
        <w:rPr>
          <w:rFonts w:ascii="Georgia" w:hAnsi="Georgia"/>
          <w:sz w:val="20"/>
          <w:szCs w:val="20"/>
        </w:rPr>
        <w:t xml:space="preserve"> University seeks a transformative leader who embodies the University’s contemplative mission and innovative spirit.</w:t>
      </w:r>
      <w:r w:rsidR="000B368C" w:rsidRPr="00546EBE">
        <w:rPr>
          <w:rFonts w:ascii="Georgia" w:hAnsi="Georgia"/>
          <w:sz w:val="20"/>
          <w:szCs w:val="20"/>
        </w:rPr>
        <w:t xml:space="preserve"> The next President will chart a visionary course for the institution, leading with integrity, transparency, and a commitment to </w:t>
      </w:r>
      <w:proofErr w:type="spellStart"/>
      <w:r w:rsidR="00640525" w:rsidRPr="00546EBE">
        <w:rPr>
          <w:rFonts w:ascii="Georgia" w:hAnsi="Georgia"/>
          <w:sz w:val="20"/>
          <w:szCs w:val="20"/>
        </w:rPr>
        <w:t>Naropa</w:t>
      </w:r>
      <w:proofErr w:type="spellEnd"/>
      <w:r w:rsidR="00640525" w:rsidRPr="00546EBE">
        <w:rPr>
          <w:rFonts w:ascii="Georgia" w:hAnsi="Georgia"/>
          <w:sz w:val="20"/>
          <w:szCs w:val="20"/>
        </w:rPr>
        <w:t xml:space="preserve"> University’s </w:t>
      </w:r>
      <w:r w:rsidR="000B368C" w:rsidRPr="00546EBE">
        <w:rPr>
          <w:rFonts w:ascii="Georgia" w:hAnsi="Georgia"/>
          <w:sz w:val="20"/>
          <w:szCs w:val="20"/>
        </w:rPr>
        <w:t xml:space="preserve">core values. </w:t>
      </w:r>
    </w:p>
    <w:p w14:paraId="4F5242EC" w14:textId="77777777" w:rsidR="0004363A" w:rsidRPr="00546EBE" w:rsidRDefault="0004363A" w:rsidP="00546EBE">
      <w:pPr>
        <w:pStyle w:val="NoSpacing"/>
        <w:jc w:val="both"/>
        <w:rPr>
          <w:rFonts w:ascii="Georgia" w:hAnsi="Georgia"/>
          <w:sz w:val="20"/>
          <w:szCs w:val="20"/>
        </w:rPr>
      </w:pPr>
    </w:p>
    <w:p w14:paraId="6D39B52C" w14:textId="27AE9612" w:rsidR="000B368C" w:rsidRPr="00546EBE" w:rsidRDefault="0004363A" w:rsidP="00546EBE">
      <w:pPr>
        <w:pStyle w:val="NoSpacing"/>
        <w:jc w:val="both"/>
        <w:rPr>
          <w:rFonts w:ascii="Georgia" w:hAnsi="Georgia"/>
          <w:sz w:val="20"/>
          <w:szCs w:val="20"/>
        </w:rPr>
      </w:pPr>
      <w:proofErr w:type="spellStart"/>
      <w:r w:rsidRPr="00546EBE">
        <w:rPr>
          <w:rFonts w:ascii="Georgia" w:hAnsi="Georgia"/>
          <w:sz w:val="20"/>
          <w:szCs w:val="20"/>
        </w:rPr>
        <w:t>Naropa</w:t>
      </w:r>
      <w:proofErr w:type="spellEnd"/>
      <w:r w:rsidRPr="00546EBE">
        <w:rPr>
          <w:rFonts w:ascii="Georgia" w:hAnsi="Georgia"/>
          <w:sz w:val="20"/>
          <w:szCs w:val="20"/>
        </w:rPr>
        <w:t xml:space="preserve"> University was founded in 1974 by the Tibetan Buddhist meditation master, scholar, and artist, </w:t>
      </w:r>
      <w:proofErr w:type="spellStart"/>
      <w:r w:rsidRPr="00546EBE">
        <w:rPr>
          <w:rFonts w:ascii="Georgia" w:hAnsi="Georgia"/>
          <w:sz w:val="20"/>
          <w:szCs w:val="20"/>
        </w:rPr>
        <w:t>Chögyam</w:t>
      </w:r>
      <w:proofErr w:type="spellEnd"/>
      <w:r w:rsidRPr="00546EBE">
        <w:rPr>
          <w:rFonts w:ascii="Georgia" w:hAnsi="Georgia"/>
          <w:sz w:val="20"/>
          <w:szCs w:val="20"/>
        </w:rPr>
        <w:t xml:space="preserve"> </w:t>
      </w:r>
      <w:proofErr w:type="spellStart"/>
      <w:r w:rsidRPr="00546EBE">
        <w:rPr>
          <w:rFonts w:ascii="Georgia" w:hAnsi="Georgia"/>
          <w:sz w:val="20"/>
          <w:szCs w:val="20"/>
        </w:rPr>
        <w:t>Trungpa</w:t>
      </w:r>
      <w:proofErr w:type="spellEnd"/>
      <w:r w:rsidRPr="00546EBE">
        <w:rPr>
          <w:rFonts w:ascii="Georgia" w:hAnsi="Georgia"/>
          <w:sz w:val="20"/>
          <w:szCs w:val="20"/>
        </w:rPr>
        <w:t xml:space="preserve"> Rinpoche. </w:t>
      </w:r>
      <w:proofErr w:type="spellStart"/>
      <w:r w:rsidR="00916082" w:rsidRPr="00546EBE">
        <w:rPr>
          <w:rFonts w:ascii="Georgia" w:hAnsi="Georgia"/>
          <w:sz w:val="20"/>
          <w:szCs w:val="20"/>
        </w:rPr>
        <w:t>Naropa’s</w:t>
      </w:r>
      <w:proofErr w:type="spellEnd"/>
      <w:r w:rsidR="00916082" w:rsidRPr="00546EBE">
        <w:rPr>
          <w:rFonts w:ascii="Georgia" w:hAnsi="Georgia"/>
          <w:sz w:val="20"/>
          <w:szCs w:val="20"/>
        </w:rPr>
        <w:t xml:space="preserve"> mission is to create a more just and regenerative world by nurturing student insight, knowledge and awareness, courage, and compassion. Through contemplative pedagogy, critical thinking, and active engagement, </w:t>
      </w:r>
      <w:proofErr w:type="spellStart"/>
      <w:r w:rsidR="001B041E" w:rsidRPr="00546EBE">
        <w:rPr>
          <w:rFonts w:ascii="Georgia" w:hAnsi="Georgia"/>
          <w:sz w:val="20"/>
          <w:szCs w:val="20"/>
        </w:rPr>
        <w:t>Naropa</w:t>
      </w:r>
      <w:proofErr w:type="spellEnd"/>
      <w:r w:rsidR="001B041E" w:rsidRPr="00546EBE">
        <w:rPr>
          <w:rFonts w:ascii="Georgia" w:hAnsi="Georgia"/>
          <w:sz w:val="20"/>
          <w:szCs w:val="20"/>
        </w:rPr>
        <w:t xml:space="preserve"> offers</w:t>
      </w:r>
      <w:r w:rsidR="00916082" w:rsidRPr="00546EBE">
        <w:rPr>
          <w:rFonts w:ascii="Georgia" w:hAnsi="Georgia"/>
          <w:sz w:val="20"/>
          <w:szCs w:val="20"/>
        </w:rPr>
        <w:t xml:space="preserve"> students the skills they need to authentically engage as effective, mindful leaders.</w:t>
      </w:r>
    </w:p>
    <w:p w14:paraId="76B5BA8D" w14:textId="77777777" w:rsidR="00916082" w:rsidRPr="00546EBE" w:rsidRDefault="00916082" w:rsidP="00546EBE">
      <w:pPr>
        <w:pStyle w:val="NoSpacing"/>
        <w:jc w:val="both"/>
        <w:rPr>
          <w:rFonts w:ascii="Georgia" w:hAnsi="Georgia"/>
          <w:sz w:val="20"/>
          <w:szCs w:val="20"/>
        </w:rPr>
      </w:pPr>
    </w:p>
    <w:p w14:paraId="3D87E817" w14:textId="1A8220A1" w:rsidR="000B368C" w:rsidRPr="00546EBE" w:rsidRDefault="000B368C" w:rsidP="00546EBE">
      <w:pPr>
        <w:pStyle w:val="NoSpacing"/>
        <w:jc w:val="both"/>
        <w:rPr>
          <w:rFonts w:ascii="Georgia" w:hAnsi="Georgia"/>
          <w:strike/>
          <w:sz w:val="20"/>
          <w:szCs w:val="20"/>
        </w:rPr>
      </w:pPr>
      <w:proofErr w:type="spellStart"/>
      <w:r w:rsidRPr="00546EBE">
        <w:rPr>
          <w:rFonts w:ascii="Georgia" w:hAnsi="Georgia"/>
          <w:sz w:val="20"/>
          <w:szCs w:val="20"/>
        </w:rPr>
        <w:t>Naropa</w:t>
      </w:r>
      <w:proofErr w:type="spellEnd"/>
      <w:r w:rsidRPr="00546EBE">
        <w:rPr>
          <w:rFonts w:ascii="Georgia" w:hAnsi="Georgia"/>
          <w:sz w:val="20"/>
          <w:szCs w:val="20"/>
        </w:rPr>
        <w:t xml:space="preserve"> University is located </w:t>
      </w:r>
      <w:r w:rsidR="00722CEC" w:rsidRPr="00546EBE">
        <w:rPr>
          <w:rFonts w:ascii="Georgia" w:hAnsi="Georgia"/>
          <w:sz w:val="20"/>
          <w:szCs w:val="20"/>
        </w:rPr>
        <w:t>in Boulder, C</w:t>
      </w:r>
      <w:r w:rsidR="00B43D36" w:rsidRPr="00546EBE">
        <w:rPr>
          <w:rFonts w:ascii="Georgia" w:hAnsi="Georgia"/>
          <w:sz w:val="20"/>
          <w:szCs w:val="20"/>
        </w:rPr>
        <w:t>olorado,</w:t>
      </w:r>
      <w:r w:rsidRPr="00546EBE">
        <w:rPr>
          <w:rFonts w:ascii="Georgia" w:hAnsi="Georgia"/>
          <w:sz w:val="20"/>
          <w:szCs w:val="20"/>
        </w:rPr>
        <w:t xml:space="preserve"> </w:t>
      </w:r>
      <w:r w:rsidR="009B155A" w:rsidRPr="00546EBE">
        <w:rPr>
          <w:rFonts w:ascii="Georgia" w:hAnsi="Georgia"/>
          <w:sz w:val="20"/>
          <w:szCs w:val="20"/>
        </w:rPr>
        <w:t>a city</w:t>
      </w:r>
      <w:r w:rsidRPr="00546EBE">
        <w:rPr>
          <w:rFonts w:ascii="Georgia" w:hAnsi="Georgia"/>
          <w:sz w:val="20"/>
          <w:szCs w:val="20"/>
        </w:rPr>
        <w:t xml:space="preserve"> known for its quality of life, vibrant community, and stunning natural beauty. The area is consistently named as one of the top places to live in the US. </w:t>
      </w:r>
    </w:p>
    <w:p w14:paraId="7FD8A311" w14:textId="755844B2" w:rsidR="0004363A" w:rsidRPr="00546EBE" w:rsidRDefault="0004363A" w:rsidP="00546EBE">
      <w:pPr>
        <w:pStyle w:val="NoSpacing"/>
        <w:jc w:val="both"/>
        <w:rPr>
          <w:rFonts w:ascii="Georgia" w:hAnsi="Georgia"/>
          <w:sz w:val="20"/>
          <w:szCs w:val="20"/>
        </w:rPr>
      </w:pPr>
    </w:p>
    <w:p w14:paraId="63FA3DE5" w14:textId="77777777" w:rsidR="00B23A83" w:rsidRPr="00546EBE" w:rsidRDefault="00B23A83" w:rsidP="00546EBE">
      <w:pPr>
        <w:pStyle w:val="NoSpacing"/>
        <w:jc w:val="both"/>
        <w:rPr>
          <w:rFonts w:ascii="Georgia" w:hAnsi="Georgia" w:cs="Times New Roman"/>
          <w:sz w:val="20"/>
          <w:szCs w:val="20"/>
        </w:rPr>
      </w:pPr>
      <w:r w:rsidRPr="00546EBE">
        <w:rPr>
          <w:rFonts w:ascii="Georgia" w:hAnsi="Georgia" w:cs="Times New Roman"/>
          <w:sz w:val="20"/>
          <w:szCs w:val="20"/>
        </w:rPr>
        <w:t>The ideal candidate will possess strong financial acumen with experience managing complex institutional finances, and a proven ability to secure resources from private and public sources. They will evidence leadership in diversity, equity, and inclusion, and embedding DEI principles into strategic planning and daily operations. They will have experience supervising senior leaders; fostering collaborative, cross-functional teams; guiding multi-year planning; leading organizational change; and will share a commitment to academic values. They will demonstrate reflective and critical thinking, exceptional communication skills, and the ability to articulate the institution’s unique role in higher education.</w:t>
      </w:r>
    </w:p>
    <w:p w14:paraId="56505C85" w14:textId="77777777" w:rsidR="00B23A83" w:rsidRPr="00546EBE" w:rsidRDefault="00B23A83" w:rsidP="00546EBE">
      <w:pPr>
        <w:pStyle w:val="NoSpacing"/>
        <w:jc w:val="both"/>
        <w:rPr>
          <w:rFonts w:ascii="Georgia" w:hAnsi="Georgia"/>
          <w:sz w:val="20"/>
          <w:szCs w:val="20"/>
        </w:rPr>
      </w:pPr>
    </w:p>
    <w:p w14:paraId="52F8EA1E" w14:textId="1F9D8EC3" w:rsidR="00640525" w:rsidRPr="00546EBE" w:rsidRDefault="00640525" w:rsidP="00546EBE">
      <w:pPr>
        <w:pStyle w:val="NoSpacing"/>
        <w:jc w:val="both"/>
        <w:rPr>
          <w:rFonts w:ascii="Georgia" w:hAnsi="Georgia"/>
          <w:sz w:val="20"/>
          <w:szCs w:val="20"/>
        </w:rPr>
      </w:pPr>
      <w:r w:rsidRPr="00546EBE">
        <w:rPr>
          <w:rFonts w:ascii="Georgia" w:hAnsi="Georgia"/>
          <w:sz w:val="20"/>
          <w:szCs w:val="20"/>
        </w:rPr>
        <w:t xml:space="preserve">A complete Position Profile with information about </w:t>
      </w:r>
      <w:proofErr w:type="spellStart"/>
      <w:r w:rsidRPr="00546EBE">
        <w:rPr>
          <w:rFonts w:ascii="Georgia" w:hAnsi="Georgia"/>
          <w:sz w:val="20"/>
          <w:szCs w:val="20"/>
        </w:rPr>
        <w:t>Naropa</w:t>
      </w:r>
      <w:proofErr w:type="spellEnd"/>
      <w:r w:rsidRPr="00546EBE">
        <w:rPr>
          <w:rFonts w:ascii="Georgia" w:hAnsi="Georgia"/>
          <w:sz w:val="20"/>
          <w:szCs w:val="20"/>
        </w:rPr>
        <w:t xml:space="preserve"> University and the responsibilities of the position may be found</w:t>
      </w:r>
      <w:r w:rsidR="00305381" w:rsidRPr="00546EBE">
        <w:rPr>
          <w:rFonts w:ascii="Georgia" w:hAnsi="Georgia"/>
          <w:sz w:val="20"/>
          <w:szCs w:val="20"/>
        </w:rPr>
        <w:t xml:space="preserve"> on the</w:t>
      </w:r>
      <w:r w:rsidRPr="00546EBE">
        <w:rPr>
          <w:rFonts w:ascii="Georgia" w:hAnsi="Georgia"/>
          <w:sz w:val="20"/>
          <w:szCs w:val="20"/>
        </w:rPr>
        <w:t xml:space="preserve"> </w:t>
      </w:r>
      <w:hyperlink r:id="rId7" w:tooltip="Naropa University search" w:history="1">
        <w:r w:rsidR="003A2A1A" w:rsidRPr="00546EBE">
          <w:rPr>
            <w:rStyle w:val="Hyperlink"/>
            <w:rFonts w:ascii="Georgia" w:hAnsi="Georgia"/>
            <w:sz w:val="20"/>
            <w:szCs w:val="20"/>
          </w:rPr>
          <w:t>AGB Search website</w:t>
        </w:r>
      </w:hyperlink>
      <w:r w:rsidR="003A2A1A" w:rsidRPr="00546EBE">
        <w:rPr>
          <w:rFonts w:ascii="Georgia" w:hAnsi="Georgia"/>
          <w:sz w:val="20"/>
          <w:szCs w:val="20"/>
        </w:rPr>
        <w:t xml:space="preserve">. </w:t>
      </w:r>
      <w:r w:rsidRPr="00546EBE">
        <w:rPr>
          <w:rFonts w:ascii="Georgia" w:hAnsi="Georgia"/>
          <w:sz w:val="20"/>
          <w:szCs w:val="20"/>
        </w:rPr>
        <w:t xml:space="preserve">Please visit the </w:t>
      </w:r>
      <w:hyperlink r:id="rId8" w:tooltip="Presidential Search page" w:history="1">
        <w:proofErr w:type="spellStart"/>
        <w:r w:rsidR="003A2A1A" w:rsidRPr="00546EBE">
          <w:rPr>
            <w:rStyle w:val="Hyperlink"/>
            <w:rFonts w:ascii="Georgia" w:hAnsi="Georgia"/>
            <w:sz w:val="20"/>
            <w:szCs w:val="20"/>
          </w:rPr>
          <w:t>Naropa</w:t>
        </w:r>
        <w:proofErr w:type="spellEnd"/>
        <w:r w:rsidR="003A2A1A" w:rsidRPr="00546EBE">
          <w:rPr>
            <w:rStyle w:val="Hyperlink"/>
            <w:rFonts w:ascii="Georgia" w:hAnsi="Georgia"/>
            <w:sz w:val="20"/>
            <w:szCs w:val="20"/>
          </w:rPr>
          <w:t xml:space="preserve"> University's Presidential Search</w:t>
        </w:r>
      </w:hyperlink>
      <w:r w:rsidR="00305381" w:rsidRPr="00546EBE">
        <w:rPr>
          <w:rFonts w:ascii="Georgia" w:hAnsi="Georgia"/>
          <w:sz w:val="20"/>
          <w:szCs w:val="20"/>
        </w:rPr>
        <w:t xml:space="preserve"> page</w:t>
      </w:r>
      <w:r w:rsidRPr="00546EBE">
        <w:rPr>
          <w:rFonts w:ascii="Georgia" w:hAnsi="Georgia"/>
          <w:sz w:val="20"/>
          <w:szCs w:val="20"/>
        </w:rPr>
        <w:t xml:space="preserve"> for supplemental information and resources.</w:t>
      </w:r>
    </w:p>
    <w:p w14:paraId="741197B0" w14:textId="77777777" w:rsidR="007B4860" w:rsidRPr="00546EBE" w:rsidRDefault="007B4860" w:rsidP="00546EBE">
      <w:pPr>
        <w:pStyle w:val="NoSpacing"/>
        <w:jc w:val="both"/>
        <w:rPr>
          <w:rFonts w:ascii="Georgia" w:hAnsi="Georgia"/>
          <w:sz w:val="20"/>
          <w:szCs w:val="20"/>
        </w:rPr>
      </w:pPr>
    </w:p>
    <w:p w14:paraId="1116C13B" w14:textId="43216AF8" w:rsidR="00F70C33" w:rsidRPr="00546EBE" w:rsidRDefault="00F70C33" w:rsidP="00546EBE">
      <w:pPr>
        <w:pStyle w:val="NoSpacing"/>
        <w:jc w:val="both"/>
        <w:rPr>
          <w:rFonts w:ascii="Georgia" w:hAnsi="Georgia"/>
          <w:sz w:val="20"/>
          <w:szCs w:val="20"/>
        </w:rPr>
      </w:pPr>
      <w:r w:rsidRPr="00546EBE">
        <w:rPr>
          <w:rFonts w:ascii="Georgia" w:hAnsi="Georgia"/>
          <w:sz w:val="20"/>
          <w:szCs w:val="20"/>
        </w:rPr>
        <w:t xml:space="preserve">The </w:t>
      </w:r>
      <w:proofErr w:type="spellStart"/>
      <w:r w:rsidRPr="00546EBE">
        <w:rPr>
          <w:rFonts w:ascii="Georgia" w:hAnsi="Georgia"/>
          <w:sz w:val="20"/>
          <w:szCs w:val="20"/>
        </w:rPr>
        <w:t>Naropa</w:t>
      </w:r>
      <w:proofErr w:type="spellEnd"/>
      <w:r w:rsidRPr="00546EBE">
        <w:rPr>
          <w:rFonts w:ascii="Georgia" w:hAnsi="Georgia"/>
          <w:sz w:val="20"/>
          <w:szCs w:val="20"/>
        </w:rPr>
        <w:t xml:space="preserve"> University Presidential Search Committee will begin reviewing and evaluating applications as they are received and will continue to accept and review credentials until a new president is selected. To ensure fullest consideration, candidates are advised to submit their materials by </w:t>
      </w:r>
      <w:r w:rsidRPr="00546EBE">
        <w:rPr>
          <w:rFonts w:ascii="Georgia" w:hAnsi="Georgia"/>
          <w:b/>
          <w:bCs/>
          <w:sz w:val="20"/>
          <w:szCs w:val="20"/>
        </w:rPr>
        <w:t>February 21, 2025</w:t>
      </w:r>
      <w:r w:rsidRPr="00546EBE">
        <w:rPr>
          <w:rFonts w:ascii="Georgia" w:hAnsi="Georgia"/>
          <w:sz w:val="20"/>
          <w:szCs w:val="20"/>
        </w:rPr>
        <w:t xml:space="preserve">. </w:t>
      </w:r>
    </w:p>
    <w:p w14:paraId="23275250" w14:textId="77777777" w:rsidR="0004363A" w:rsidRPr="00546EBE" w:rsidRDefault="0004363A" w:rsidP="00546EBE">
      <w:pPr>
        <w:pStyle w:val="NoSpacing"/>
        <w:jc w:val="both"/>
        <w:rPr>
          <w:rFonts w:ascii="Georgia" w:hAnsi="Georgia"/>
          <w:sz w:val="20"/>
          <w:szCs w:val="20"/>
        </w:rPr>
      </w:pPr>
    </w:p>
    <w:p w14:paraId="30FFBCBE" w14:textId="66E3C464" w:rsidR="00F70C33" w:rsidRPr="00546EBE" w:rsidRDefault="00F70C33" w:rsidP="00546EBE">
      <w:pPr>
        <w:pStyle w:val="NoSpacing"/>
        <w:jc w:val="both"/>
        <w:rPr>
          <w:rFonts w:ascii="Georgia" w:hAnsi="Georgia"/>
          <w:sz w:val="20"/>
          <w:szCs w:val="20"/>
        </w:rPr>
      </w:pPr>
      <w:r w:rsidRPr="00546EBE">
        <w:rPr>
          <w:rFonts w:ascii="Georgia" w:hAnsi="Georgia"/>
          <w:sz w:val="20"/>
          <w:szCs w:val="20"/>
        </w:rPr>
        <w:t xml:space="preserve">Richard A. </w:t>
      </w:r>
      <w:proofErr w:type="spellStart"/>
      <w:r w:rsidRPr="00546EBE">
        <w:rPr>
          <w:rFonts w:ascii="Georgia" w:hAnsi="Georgia"/>
          <w:sz w:val="20"/>
          <w:szCs w:val="20"/>
        </w:rPr>
        <w:t>Wueste</w:t>
      </w:r>
      <w:proofErr w:type="spellEnd"/>
      <w:r w:rsidRPr="00546EBE">
        <w:rPr>
          <w:rFonts w:ascii="Georgia" w:hAnsi="Georgia"/>
          <w:sz w:val="20"/>
          <w:szCs w:val="20"/>
        </w:rPr>
        <w:t xml:space="preserve"> (</w:t>
      </w:r>
      <w:hyperlink r:id="rId9" w:history="1">
        <w:r w:rsidRPr="00546EBE">
          <w:rPr>
            <w:rStyle w:val="Hyperlink"/>
            <w:rFonts w:ascii="Georgia" w:hAnsi="Georgia" w:cs="Arial"/>
            <w:sz w:val="20"/>
            <w:szCs w:val="20"/>
          </w:rPr>
          <w:t>richard.wueste@agbsearch.com</w:t>
        </w:r>
      </w:hyperlink>
      <w:r w:rsidRPr="00546EBE">
        <w:rPr>
          <w:rFonts w:ascii="Georgia" w:hAnsi="Georgia"/>
          <w:sz w:val="20"/>
          <w:szCs w:val="20"/>
        </w:rPr>
        <w:t xml:space="preserve">) of AGB Search is assisting with this search. Nominators and prospective candidates are encouraged to contact him. </w:t>
      </w:r>
    </w:p>
    <w:p w14:paraId="6A83EE2D" w14:textId="77777777" w:rsidR="00341490" w:rsidRPr="00546EBE" w:rsidRDefault="00341490" w:rsidP="00546EBE">
      <w:pPr>
        <w:pStyle w:val="NoSpacing"/>
        <w:jc w:val="both"/>
        <w:rPr>
          <w:rFonts w:ascii="Georgia" w:hAnsi="Georgia"/>
          <w:sz w:val="20"/>
          <w:szCs w:val="20"/>
        </w:rPr>
      </w:pPr>
    </w:p>
    <w:p w14:paraId="6C43A385" w14:textId="1E10B1A2" w:rsidR="00F70C33" w:rsidRPr="00546EBE" w:rsidRDefault="00F70C33" w:rsidP="00546EBE">
      <w:pPr>
        <w:pStyle w:val="NoSpacing"/>
        <w:jc w:val="both"/>
        <w:rPr>
          <w:rFonts w:ascii="Georgia" w:hAnsi="Georgia"/>
          <w:sz w:val="20"/>
          <w:szCs w:val="20"/>
        </w:rPr>
      </w:pPr>
      <w:r w:rsidRPr="00546EBE">
        <w:rPr>
          <w:rFonts w:ascii="Georgia" w:hAnsi="Georgia"/>
          <w:sz w:val="20"/>
          <w:szCs w:val="20"/>
        </w:rPr>
        <w:t>Applications should be submitted electronically in PDF format to the</w:t>
      </w:r>
      <w:r w:rsidR="00DE577E">
        <w:rPr>
          <w:rFonts w:ascii="Georgia" w:hAnsi="Georgia"/>
          <w:sz w:val="20"/>
          <w:szCs w:val="20"/>
        </w:rPr>
        <w:t xml:space="preserve"> </w:t>
      </w:r>
      <w:hyperlink r:id="rId10" w:tooltip="Naropa President Application Portal" w:history="1">
        <w:proofErr w:type="spellStart"/>
        <w:r w:rsidRPr="00546EBE">
          <w:rPr>
            <w:rStyle w:val="Hyperlink"/>
            <w:rFonts w:ascii="Georgia" w:hAnsi="Georgia" w:cs="Arial"/>
            <w:sz w:val="20"/>
            <w:szCs w:val="20"/>
          </w:rPr>
          <w:t>Naropa</w:t>
        </w:r>
        <w:proofErr w:type="spellEnd"/>
        <w:r w:rsidRPr="00546EBE">
          <w:rPr>
            <w:rStyle w:val="Hyperlink"/>
            <w:rFonts w:ascii="Georgia" w:hAnsi="Georgia" w:cs="Arial"/>
            <w:sz w:val="20"/>
            <w:szCs w:val="20"/>
          </w:rPr>
          <w:t xml:space="preserve"> President Application Portal</w:t>
        </w:r>
      </w:hyperlink>
      <w:r w:rsidR="00DE577E">
        <w:rPr>
          <w:rFonts w:ascii="Georgia" w:hAnsi="Georgia"/>
          <w:sz w:val="20"/>
          <w:szCs w:val="20"/>
        </w:rPr>
        <w:t xml:space="preserve"> </w:t>
      </w:r>
      <w:r w:rsidRPr="00546EBE">
        <w:rPr>
          <w:rFonts w:ascii="Georgia" w:hAnsi="Georgia"/>
          <w:sz w:val="20"/>
          <w:szCs w:val="20"/>
        </w:rPr>
        <w:t>and must include the following:</w:t>
      </w:r>
    </w:p>
    <w:p w14:paraId="7485AFAB" w14:textId="77777777" w:rsidR="0004363A" w:rsidRPr="00546EBE" w:rsidRDefault="0004363A" w:rsidP="00546EBE">
      <w:pPr>
        <w:pStyle w:val="NoSpacing"/>
        <w:jc w:val="both"/>
        <w:rPr>
          <w:rFonts w:ascii="Georgia" w:hAnsi="Georgia"/>
          <w:sz w:val="20"/>
          <w:szCs w:val="20"/>
        </w:rPr>
      </w:pPr>
    </w:p>
    <w:p w14:paraId="79E50380" w14:textId="3949BD2F" w:rsidR="00F70C33" w:rsidRPr="00546EBE" w:rsidRDefault="00F70C33" w:rsidP="00546EBE">
      <w:pPr>
        <w:pStyle w:val="NoSpacing"/>
        <w:numPr>
          <w:ilvl w:val="0"/>
          <w:numId w:val="2"/>
        </w:numPr>
        <w:jc w:val="both"/>
        <w:rPr>
          <w:rFonts w:ascii="Georgia" w:hAnsi="Georgia"/>
          <w:sz w:val="20"/>
          <w:szCs w:val="20"/>
        </w:rPr>
      </w:pPr>
      <w:r w:rsidRPr="00546EBE">
        <w:rPr>
          <w:rFonts w:ascii="Georgia" w:hAnsi="Georgia"/>
          <w:sz w:val="20"/>
          <w:szCs w:val="20"/>
        </w:rPr>
        <w:t xml:space="preserve">A </w:t>
      </w:r>
      <w:r w:rsidRPr="00546EBE">
        <w:rPr>
          <w:rFonts w:ascii="Georgia" w:hAnsi="Georgia"/>
          <w:b/>
          <w:bCs/>
          <w:sz w:val="20"/>
          <w:szCs w:val="20"/>
        </w:rPr>
        <w:t>Letter of Interest</w:t>
      </w:r>
      <w:r w:rsidRPr="00546EBE">
        <w:rPr>
          <w:rFonts w:ascii="Georgia" w:hAnsi="Georgia"/>
          <w:sz w:val="20"/>
          <w:szCs w:val="20"/>
        </w:rPr>
        <w:t xml:space="preserve"> that responds to the </w:t>
      </w:r>
      <w:r w:rsidRPr="00546EBE">
        <w:rPr>
          <w:rFonts w:ascii="Georgia" w:hAnsi="Georgia"/>
          <w:i/>
          <w:sz w:val="20"/>
          <w:szCs w:val="20"/>
        </w:rPr>
        <w:t xml:space="preserve">Opportunities &amp; Challenges </w:t>
      </w:r>
      <w:r w:rsidRPr="00546EBE">
        <w:rPr>
          <w:rFonts w:ascii="Georgia" w:hAnsi="Georgia"/>
          <w:sz w:val="20"/>
          <w:szCs w:val="20"/>
        </w:rPr>
        <w:t xml:space="preserve">and the </w:t>
      </w:r>
      <w:r w:rsidRPr="00546EBE">
        <w:rPr>
          <w:rFonts w:ascii="Georgia" w:hAnsi="Georgia"/>
          <w:i/>
          <w:sz w:val="20"/>
          <w:szCs w:val="20"/>
        </w:rPr>
        <w:t>Qualifications &amp; Characteristics</w:t>
      </w:r>
      <w:r w:rsidRPr="00546EBE">
        <w:rPr>
          <w:rFonts w:ascii="MS Mincho" w:eastAsia="MS Mincho" w:hAnsi="MS Mincho" w:cs="MS Mincho" w:hint="eastAsia"/>
          <w:sz w:val="20"/>
          <w:szCs w:val="20"/>
        </w:rPr>
        <w:t> </w:t>
      </w:r>
      <w:r w:rsidRPr="00546EBE">
        <w:rPr>
          <w:rFonts w:ascii="Georgia" w:hAnsi="Georgia"/>
          <w:sz w:val="20"/>
          <w:szCs w:val="20"/>
        </w:rPr>
        <w:t>sections of th</w:t>
      </w:r>
      <w:r w:rsidR="00072D06" w:rsidRPr="00546EBE">
        <w:rPr>
          <w:rFonts w:ascii="Georgia" w:hAnsi="Georgia"/>
          <w:sz w:val="20"/>
          <w:szCs w:val="20"/>
        </w:rPr>
        <w:t>e</w:t>
      </w:r>
      <w:r w:rsidRPr="00546EBE">
        <w:rPr>
          <w:rFonts w:ascii="Georgia" w:hAnsi="Georgia"/>
          <w:sz w:val="20"/>
          <w:szCs w:val="20"/>
        </w:rPr>
        <w:t xml:space="preserve"> profile.</w:t>
      </w:r>
    </w:p>
    <w:p w14:paraId="61C42BC6" w14:textId="77777777" w:rsidR="00F70C33" w:rsidRPr="00546EBE" w:rsidRDefault="00F70C33" w:rsidP="00546EBE">
      <w:pPr>
        <w:pStyle w:val="NoSpacing"/>
        <w:numPr>
          <w:ilvl w:val="0"/>
          <w:numId w:val="2"/>
        </w:numPr>
        <w:jc w:val="both"/>
        <w:rPr>
          <w:rFonts w:ascii="Georgia" w:hAnsi="Georgia"/>
          <w:sz w:val="20"/>
          <w:szCs w:val="20"/>
        </w:rPr>
      </w:pPr>
      <w:r w:rsidRPr="00546EBE">
        <w:rPr>
          <w:rFonts w:ascii="Georgia" w:hAnsi="Georgia"/>
          <w:sz w:val="20"/>
          <w:szCs w:val="20"/>
        </w:rPr>
        <w:t xml:space="preserve">A current </w:t>
      </w:r>
      <w:r w:rsidRPr="00546EBE">
        <w:rPr>
          <w:rFonts w:ascii="Georgia" w:hAnsi="Georgia"/>
          <w:b/>
          <w:bCs/>
          <w:sz w:val="20"/>
          <w:szCs w:val="20"/>
        </w:rPr>
        <w:t>CV or resume</w:t>
      </w:r>
      <w:r w:rsidRPr="00546EBE">
        <w:rPr>
          <w:rFonts w:ascii="Georgia" w:hAnsi="Georgia"/>
          <w:sz w:val="20"/>
          <w:szCs w:val="20"/>
        </w:rPr>
        <w:t xml:space="preserve">. </w:t>
      </w:r>
      <w:r w:rsidRPr="00546EBE">
        <w:rPr>
          <w:rFonts w:ascii="MS Mincho" w:eastAsia="MS Mincho" w:hAnsi="MS Mincho" w:cs="MS Mincho" w:hint="eastAsia"/>
          <w:sz w:val="20"/>
          <w:szCs w:val="20"/>
        </w:rPr>
        <w:t> </w:t>
      </w:r>
    </w:p>
    <w:p w14:paraId="3DD048E2" w14:textId="77777777" w:rsidR="00F70C33" w:rsidRPr="00546EBE" w:rsidRDefault="00F70C33" w:rsidP="00546EBE">
      <w:pPr>
        <w:pStyle w:val="NoSpacing"/>
        <w:numPr>
          <w:ilvl w:val="0"/>
          <w:numId w:val="2"/>
        </w:numPr>
        <w:jc w:val="both"/>
        <w:rPr>
          <w:rFonts w:ascii="Georgia" w:hAnsi="Georgia"/>
          <w:sz w:val="20"/>
          <w:szCs w:val="20"/>
        </w:rPr>
      </w:pPr>
      <w:r w:rsidRPr="00546EBE">
        <w:rPr>
          <w:rFonts w:ascii="Georgia" w:hAnsi="Georgia"/>
          <w:sz w:val="20"/>
          <w:szCs w:val="20"/>
        </w:rPr>
        <w:t xml:space="preserve">The </w:t>
      </w:r>
      <w:r w:rsidRPr="00546EBE">
        <w:rPr>
          <w:rFonts w:ascii="Georgia" w:hAnsi="Georgia"/>
          <w:b/>
          <w:bCs/>
          <w:sz w:val="20"/>
          <w:szCs w:val="20"/>
        </w:rPr>
        <w:t>names and contact information</w:t>
      </w:r>
      <w:r w:rsidRPr="00546EBE">
        <w:rPr>
          <w:rFonts w:ascii="Georgia" w:hAnsi="Georgia"/>
          <w:sz w:val="20"/>
          <w:szCs w:val="20"/>
        </w:rPr>
        <w:t xml:space="preserve"> (telephone and e-mail) </w:t>
      </w:r>
      <w:r w:rsidRPr="00546EBE">
        <w:rPr>
          <w:rFonts w:ascii="Georgia" w:hAnsi="Georgia"/>
          <w:b/>
          <w:bCs/>
          <w:sz w:val="20"/>
          <w:szCs w:val="20"/>
        </w:rPr>
        <w:t>for five (5) references</w:t>
      </w:r>
      <w:r w:rsidRPr="00546EBE">
        <w:rPr>
          <w:rFonts w:ascii="Georgia" w:hAnsi="Georgia"/>
          <w:sz w:val="20"/>
          <w:szCs w:val="20"/>
        </w:rPr>
        <w:t xml:space="preserve"> who can speak to the candidate’s ability to do this job. References will not be contacted until a later stage of the search or without the formal permission of the candidate. </w:t>
      </w:r>
    </w:p>
    <w:p w14:paraId="7224FEAD" w14:textId="77777777" w:rsidR="0004363A" w:rsidRPr="00546EBE" w:rsidRDefault="0004363A" w:rsidP="00546EBE">
      <w:pPr>
        <w:pStyle w:val="NoSpacing"/>
        <w:jc w:val="both"/>
        <w:rPr>
          <w:rFonts w:ascii="Georgia" w:hAnsi="Georgia"/>
          <w:sz w:val="20"/>
          <w:szCs w:val="20"/>
        </w:rPr>
      </w:pPr>
    </w:p>
    <w:p w14:paraId="57E0FE48" w14:textId="59EED606" w:rsidR="00F70C33" w:rsidRPr="00546EBE" w:rsidRDefault="002F113F" w:rsidP="00546EBE">
      <w:pPr>
        <w:pStyle w:val="NoSpacing"/>
        <w:jc w:val="both"/>
        <w:rPr>
          <w:rFonts w:ascii="Georgia" w:hAnsi="Georgia"/>
          <w:sz w:val="20"/>
          <w:szCs w:val="20"/>
        </w:rPr>
      </w:pPr>
      <w:r w:rsidRPr="00546EBE">
        <w:rPr>
          <w:rFonts w:ascii="Georgia" w:hAnsi="Georgia"/>
          <w:sz w:val="20"/>
          <w:szCs w:val="20"/>
        </w:rPr>
        <w:t>Please direct q</w:t>
      </w:r>
      <w:r w:rsidR="00F70C33" w:rsidRPr="00546EBE">
        <w:rPr>
          <w:rFonts w:ascii="Georgia" w:hAnsi="Georgia"/>
          <w:sz w:val="20"/>
          <w:szCs w:val="20"/>
        </w:rPr>
        <w:t>uestions regarding the application process</w:t>
      </w:r>
      <w:r w:rsidRPr="00546EBE">
        <w:rPr>
          <w:rFonts w:ascii="Georgia" w:hAnsi="Georgia"/>
          <w:sz w:val="20"/>
          <w:szCs w:val="20"/>
        </w:rPr>
        <w:t xml:space="preserve"> </w:t>
      </w:r>
      <w:r w:rsidR="00F70C33" w:rsidRPr="00546EBE">
        <w:rPr>
          <w:rFonts w:ascii="Georgia" w:hAnsi="Georgia"/>
          <w:sz w:val="20"/>
          <w:szCs w:val="20"/>
        </w:rPr>
        <w:t>to</w:t>
      </w:r>
      <w:r w:rsidRPr="00546EBE">
        <w:rPr>
          <w:rFonts w:ascii="Georgia" w:hAnsi="Georgia"/>
          <w:sz w:val="20"/>
          <w:szCs w:val="20"/>
        </w:rPr>
        <w:t>:</w:t>
      </w:r>
      <w:r w:rsidR="00F70C33" w:rsidRPr="00546EBE">
        <w:rPr>
          <w:rFonts w:ascii="Georgia" w:hAnsi="Georgia"/>
          <w:sz w:val="20"/>
          <w:szCs w:val="20"/>
        </w:rPr>
        <w:t xml:space="preserve"> </w:t>
      </w:r>
      <w:hyperlink r:id="rId11" w:history="1">
        <w:r w:rsidR="007B4860" w:rsidRPr="00546EBE">
          <w:rPr>
            <w:rStyle w:val="Hyperlink"/>
            <w:rFonts w:ascii="Georgia" w:hAnsi="Georgia"/>
            <w:sz w:val="20"/>
            <w:szCs w:val="20"/>
          </w:rPr>
          <w:t>NaropaPresident@agbsearch.com</w:t>
        </w:r>
      </w:hyperlink>
    </w:p>
    <w:p w14:paraId="477D919D" w14:textId="77777777" w:rsidR="00546EBE" w:rsidRPr="00546EBE" w:rsidRDefault="00546EBE" w:rsidP="00546EBE">
      <w:pPr>
        <w:widowControl w:val="0"/>
        <w:autoSpaceDE w:val="0"/>
        <w:autoSpaceDN w:val="0"/>
        <w:adjustRightInd w:val="0"/>
        <w:jc w:val="both"/>
        <w:rPr>
          <w:rFonts w:ascii="Georgia" w:hAnsi="Georgia" w:cs="Arial"/>
          <w:color w:val="000000"/>
          <w:sz w:val="20"/>
          <w:szCs w:val="20"/>
        </w:rPr>
      </w:pPr>
    </w:p>
    <w:p w14:paraId="2C44A0F4" w14:textId="4F9FFB6E" w:rsidR="00F70C33" w:rsidRPr="00546EBE" w:rsidRDefault="00F70C33" w:rsidP="00546EBE">
      <w:pPr>
        <w:widowControl w:val="0"/>
        <w:autoSpaceDE w:val="0"/>
        <w:autoSpaceDN w:val="0"/>
        <w:adjustRightInd w:val="0"/>
        <w:jc w:val="both"/>
        <w:rPr>
          <w:rFonts w:ascii="Georgia" w:eastAsia="MS Mincho" w:hAnsi="Georgia" w:cs="MS Mincho"/>
          <w:color w:val="000000"/>
          <w:sz w:val="20"/>
          <w:szCs w:val="20"/>
        </w:rPr>
      </w:pPr>
      <w:r w:rsidRPr="00546EBE">
        <w:rPr>
          <w:rFonts w:ascii="Georgia" w:hAnsi="Georgia" w:cs="Arial"/>
          <w:color w:val="000000"/>
          <w:sz w:val="20"/>
          <w:szCs w:val="20"/>
        </w:rPr>
        <w:t xml:space="preserve">All inquiries and applications will be received and evaluated in confidence. </w:t>
      </w:r>
      <w:r w:rsidRPr="00546EBE">
        <w:rPr>
          <w:rFonts w:ascii="MS Mincho" w:eastAsia="MS Mincho" w:hAnsi="MS Mincho" w:cs="MS Mincho" w:hint="eastAsia"/>
          <w:color w:val="000000"/>
          <w:sz w:val="20"/>
          <w:szCs w:val="20"/>
        </w:rPr>
        <w:t> </w:t>
      </w:r>
    </w:p>
    <w:p w14:paraId="456505E5" w14:textId="77777777" w:rsidR="00546EBE" w:rsidRPr="00546EBE" w:rsidRDefault="00546EBE" w:rsidP="00546EBE">
      <w:pPr>
        <w:pStyle w:val="NoSpacing"/>
        <w:jc w:val="center"/>
        <w:rPr>
          <w:rFonts w:ascii="Georgia" w:hAnsi="Georgia"/>
          <w:i/>
          <w:iCs/>
          <w:sz w:val="20"/>
          <w:szCs w:val="20"/>
        </w:rPr>
      </w:pPr>
    </w:p>
    <w:p w14:paraId="4DC624AF" w14:textId="46444DAF" w:rsidR="0004363A" w:rsidRPr="00546EBE" w:rsidRDefault="0004363A" w:rsidP="00546EBE">
      <w:pPr>
        <w:pStyle w:val="NoSpacing"/>
        <w:jc w:val="center"/>
        <w:rPr>
          <w:rFonts w:ascii="Georgia" w:hAnsi="Georgia"/>
          <w:i/>
          <w:iCs/>
          <w:sz w:val="20"/>
          <w:szCs w:val="20"/>
        </w:rPr>
      </w:pPr>
      <w:proofErr w:type="spellStart"/>
      <w:r w:rsidRPr="00546EBE">
        <w:rPr>
          <w:rFonts w:ascii="Georgia" w:hAnsi="Georgia"/>
          <w:i/>
          <w:iCs/>
          <w:sz w:val="20"/>
          <w:szCs w:val="20"/>
        </w:rPr>
        <w:t>Naropa</w:t>
      </w:r>
      <w:proofErr w:type="spellEnd"/>
      <w:r w:rsidRPr="00546EBE">
        <w:rPr>
          <w:rFonts w:ascii="Georgia" w:hAnsi="Georgia"/>
          <w:i/>
          <w:iCs/>
          <w:sz w:val="20"/>
          <w:szCs w:val="20"/>
        </w:rPr>
        <w:t xml:space="preserve"> University is an equal opportunity and non-discriminatory employer and education</w:t>
      </w:r>
      <w:r w:rsidR="00546EBE" w:rsidRPr="00546EBE">
        <w:rPr>
          <w:rFonts w:ascii="Georgia" w:hAnsi="Georgia"/>
          <w:i/>
          <w:iCs/>
          <w:sz w:val="20"/>
          <w:szCs w:val="20"/>
        </w:rPr>
        <w:t xml:space="preserve"> </w:t>
      </w:r>
      <w:r w:rsidRPr="00546EBE">
        <w:rPr>
          <w:rFonts w:ascii="Georgia" w:hAnsi="Georgia"/>
          <w:i/>
          <w:iCs/>
          <w:sz w:val="20"/>
          <w:szCs w:val="20"/>
        </w:rPr>
        <w:t xml:space="preserve">institution and welcomes applications from all interested individuals. </w:t>
      </w:r>
      <w:proofErr w:type="spellStart"/>
      <w:r w:rsidRPr="00546EBE">
        <w:rPr>
          <w:rFonts w:ascii="Georgia" w:hAnsi="Georgia"/>
          <w:i/>
          <w:iCs/>
          <w:sz w:val="20"/>
          <w:szCs w:val="20"/>
        </w:rPr>
        <w:t>Naropa</w:t>
      </w:r>
      <w:proofErr w:type="spellEnd"/>
      <w:r w:rsidRPr="00546EBE">
        <w:rPr>
          <w:rFonts w:ascii="Georgia" w:hAnsi="Georgia"/>
          <w:i/>
          <w:iCs/>
          <w:sz w:val="20"/>
          <w:szCs w:val="20"/>
        </w:rPr>
        <w:t xml:space="preserve"> University is committed to providing a safe and nondiscriminatory employment and education</w:t>
      </w:r>
      <w:r w:rsidR="00546EBE" w:rsidRPr="00546EBE">
        <w:rPr>
          <w:rFonts w:ascii="Georgia" w:hAnsi="Georgia"/>
          <w:i/>
          <w:iCs/>
          <w:sz w:val="20"/>
          <w:szCs w:val="20"/>
        </w:rPr>
        <w:t xml:space="preserve"> </w:t>
      </w:r>
      <w:r w:rsidRPr="00546EBE">
        <w:rPr>
          <w:rFonts w:ascii="Georgia" w:hAnsi="Georgia"/>
          <w:i/>
          <w:iCs/>
          <w:sz w:val="20"/>
          <w:szCs w:val="20"/>
        </w:rPr>
        <w:t>environment. The University does not discriminate on the basis of race, color, national origin, sex, disability, religion, age, veteran status, genetic information, gender</w:t>
      </w:r>
      <w:r w:rsidR="00546EBE" w:rsidRPr="00546EBE">
        <w:rPr>
          <w:rFonts w:ascii="Georgia" w:hAnsi="Georgia"/>
          <w:i/>
          <w:iCs/>
          <w:sz w:val="20"/>
          <w:szCs w:val="20"/>
        </w:rPr>
        <w:t xml:space="preserve"> </w:t>
      </w:r>
      <w:r w:rsidRPr="00546EBE">
        <w:rPr>
          <w:rFonts w:ascii="Georgia" w:hAnsi="Georgia"/>
          <w:i/>
          <w:iCs/>
          <w:sz w:val="20"/>
          <w:szCs w:val="20"/>
        </w:rPr>
        <w:t>identity or expression, sexual orientation that includes transgender state, marital status and family status, or other status protected by law. Sexual harassment, including</w:t>
      </w:r>
      <w:r w:rsidR="00546EBE" w:rsidRPr="00546EBE">
        <w:rPr>
          <w:rFonts w:ascii="Georgia" w:hAnsi="Georgia"/>
          <w:i/>
          <w:iCs/>
          <w:sz w:val="20"/>
          <w:szCs w:val="20"/>
        </w:rPr>
        <w:t xml:space="preserve"> </w:t>
      </w:r>
      <w:r w:rsidRPr="00546EBE">
        <w:rPr>
          <w:rFonts w:ascii="Georgia" w:hAnsi="Georgia"/>
          <w:i/>
          <w:iCs/>
          <w:sz w:val="20"/>
          <w:szCs w:val="20"/>
        </w:rPr>
        <w:t>sexual violence, is a form of discrimination prohibited by Title IX of the Education Amendments of 1972 as well as Title VII, ADEA, and other state and local regulations.</w:t>
      </w:r>
    </w:p>
    <w:sectPr w:rsidR="0004363A" w:rsidRPr="00546EBE" w:rsidSect="00546EB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C0B2B88"/>
    <w:multiLevelType w:val="hybridMultilevel"/>
    <w:tmpl w:val="60C8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697187">
    <w:abstractNumId w:val="0"/>
  </w:num>
  <w:num w:numId="2" w16cid:durableId="2044204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33"/>
    <w:rsid w:val="0004363A"/>
    <w:rsid w:val="00072D06"/>
    <w:rsid w:val="00090736"/>
    <w:rsid w:val="000B368C"/>
    <w:rsid w:val="001B041E"/>
    <w:rsid w:val="002F113F"/>
    <w:rsid w:val="00305381"/>
    <w:rsid w:val="00341490"/>
    <w:rsid w:val="00385CFC"/>
    <w:rsid w:val="003A2A1A"/>
    <w:rsid w:val="004F6672"/>
    <w:rsid w:val="00537BC5"/>
    <w:rsid w:val="00546EBE"/>
    <w:rsid w:val="00632E9B"/>
    <w:rsid w:val="00640525"/>
    <w:rsid w:val="006F07E3"/>
    <w:rsid w:val="00722CEC"/>
    <w:rsid w:val="00795F2A"/>
    <w:rsid w:val="007B4860"/>
    <w:rsid w:val="007C23D6"/>
    <w:rsid w:val="007C3154"/>
    <w:rsid w:val="00841194"/>
    <w:rsid w:val="0084705B"/>
    <w:rsid w:val="008B0C31"/>
    <w:rsid w:val="00916082"/>
    <w:rsid w:val="009741CF"/>
    <w:rsid w:val="00982940"/>
    <w:rsid w:val="009B155A"/>
    <w:rsid w:val="00B23A83"/>
    <w:rsid w:val="00B43D36"/>
    <w:rsid w:val="00B948D9"/>
    <w:rsid w:val="00BB218F"/>
    <w:rsid w:val="00C07BFA"/>
    <w:rsid w:val="00CC45A6"/>
    <w:rsid w:val="00CF2C23"/>
    <w:rsid w:val="00D17DCF"/>
    <w:rsid w:val="00D41490"/>
    <w:rsid w:val="00D83AEF"/>
    <w:rsid w:val="00DE577E"/>
    <w:rsid w:val="00EC2F43"/>
    <w:rsid w:val="00F70C33"/>
    <w:rsid w:val="00FE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9C07"/>
  <w15:chartTrackingRefBased/>
  <w15:docId w15:val="{1006B008-C2D7-C244-807D-BE60B10C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33"/>
    <w:pPr>
      <w:spacing w:after="0" w:line="240" w:lineRule="auto"/>
    </w:pPr>
    <w:rPr>
      <w:kern w:val="0"/>
      <w14:ligatures w14:val="none"/>
    </w:rPr>
  </w:style>
  <w:style w:type="paragraph" w:styleId="Heading1">
    <w:name w:val="heading 1"/>
    <w:basedOn w:val="Normal"/>
    <w:next w:val="Normal"/>
    <w:link w:val="Heading1Char"/>
    <w:uiPriority w:val="9"/>
    <w:qFormat/>
    <w:rsid w:val="00F70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C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C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C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C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C33"/>
    <w:rPr>
      <w:rFonts w:eastAsiaTheme="majorEastAsia" w:cstheme="majorBidi"/>
      <w:color w:val="272727" w:themeColor="text1" w:themeTint="D8"/>
    </w:rPr>
  </w:style>
  <w:style w:type="paragraph" w:styleId="Title">
    <w:name w:val="Title"/>
    <w:basedOn w:val="Normal"/>
    <w:next w:val="Normal"/>
    <w:link w:val="TitleChar"/>
    <w:uiPriority w:val="10"/>
    <w:qFormat/>
    <w:rsid w:val="00F70C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C33"/>
    <w:pPr>
      <w:spacing w:before="160"/>
      <w:jc w:val="center"/>
    </w:pPr>
    <w:rPr>
      <w:i/>
      <w:iCs/>
      <w:color w:val="404040" w:themeColor="text1" w:themeTint="BF"/>
    </w:rPr>
  </w:style>
  <w:style w:type="character" w:customStyle="1" w:styleId="QuoteChar">
    <w:name w:val="Quote Char"/>
    <w:basedOn w:val="DefaultParagraphFont"/>
    <w:link w:val="Quote"/>
    <w:uiPriority w:val="29"/>
    <w:rsid w:val="00F70C33"/>
    <w:rPr>
      <w:i/>
      <w:iCs/>
      <w:color w:val="404040" w:themeColor="text1" w:themeTint="BF"/>
    </w:rPr>
  </w:style>
  <w:style w:type="paragraph" w:styleId="ListParagraph">
    <w:name w:val="List Paragraph"/>
    <w:basedOn w:val="Normal"/>
    <w:uiPriority w:val="34"/>
    <w:qFormat/>
    <w:rsid w:val="00F70C33"/>
    <w:pPr>
      <w:ind w:left="720"/>
      <w:contextualSpacing/>
    </w:pPr>
  </w:style>
  <w:style w:type="character" w:styleId="IntenseEmphasis">
    <w:name w:val="Intense Emphasis"/>
    <w:basedOn w:val="DefaultParagraphFont"/>
    <w:uiPriority w:val="21"/>
    <w:qFormat/>
    <w:rsid w:val="00F70C33"/>
    <w:rPr>
      <w:i/>
      <w:iCs/>
      <w:color w:val="0F4761" w:themeColor="accent1" w:themeShade="BF"/>
    </w:rPr>
  </w:style>
  <w:style w:type="paragraph" w:styleId="IntenseQuote">
    <w:name w:val="Intense Quote"/>
    <w:basedOn w:val="Normal"/>
    <w:next w:val="Normal"/>
    <w:link w:val="IntenseQuoteChar"/>
    <w:uiPriority w:val="30"/>
    <w:qFormat/>
    <w:rsid w:val="00F70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C33"/>
    <w:rPr>
      <w:i/>
      <w:iCs/>
      <w:color w:val="0F4761" w:themeColor="accent1" w:themeShade="BF"/>
    </w:rPr>
  </w:style>
  <w:style w:type="character" w:styleId="IntenseReference">
    <w:name w:val="Intense Reference"/>
    <w:basedOn w:val="DefaultParagraphFont"/>
    <w:uiPriority w:val="32"/>
    <w:qFormat/>
    <w:rsid w:val="00F70C33"/>
    <w:rPr>
      <w:b/>
      <w:bCs/>
      <w:smallCaps/>
      <w:color w:val="0F4761" w:themeColor="accent1" w:themeShade="BF"/>
      <w:spacing w:val="5"/>
    </w:rPr>
  </w:style>
  <w:style w:type="character" w:styleId="Hyperlink">
    <w:name w:val="Hyperlink"/>
    <w:basedOn w:val="DefaultParagraphFont"/>
    <w:uiPriority w:val="99"/>
    <w:unhideWhenUsed/>
    <w:rsid w:val="00F70C33"/>
    <w:rPr>
      <w:color w:val="467886" w:themeColor="hyperlink"/>
      <w:u w:val="single"/>
    </w:rPr>
  </w:style>
  <w:style w:type="character" w:styleId="UnresolvedMention">
    <w:name w:val="Unresolved Mention"/>
    <w:basedOn w:val="DefaultParagraphFont"/>
    <w:uiPriority w:val="99"/>
    <w:semiHidden/>
    <w:unhideWhenUsed/>
    <w:rsid w:val="00F70C33"/>
    <w:rPr>
      <w:color w:val="605E5C"/>
      <w:shd w:val="clear" w:color="auto" w:fill="E1DFDD"/>
    </w:rPr>
  </w:style>
  <w:style w:type="paragraph" w:styleId="NoSpacing">
    <w:name w:val="No Spacing"/>
    <w:uiPriority w:val="1"/>
    <w:qFormat/>
    <w:rsid w:val="0004363A"/>
    <w:pPr>
      <w:spacing w:after="0" w:line="240" w:lineRule="auto"/>
    </w:pPr>
    <w:rPr>
      <w:kern w:val="0"/>
      <w14:ligatures w14:val="none"/>
    </w:rPr>
  </w:style>
  <w:style w:type="character" w:styleId="FollowedHyperlink">
    <w:name w:val="FollowedHyperlink"/>
    <w:basedOn w:val="DefaultParagraphFont"/>
    <w:uiPriority w:val="99"/>
    <w:semiHidden/>
    <w:unhideWhenUsed/>
    <w:rsid w:val="007B4860"/>
    <w:rPr>
      <w:color w:val="96607D" w:themeColor="followedHyperlink"/>
      <w:u w:val="single"/>
    </w:rPr>
  </w:style>
  <w:style w:type="paragraph" w:styleId="Revision">
    <w:name w:val="Revision"/>
    <w:hidden/>
    <w:uiPriority w:val="99"/>
    <w:semiHidden/>
    <w:rsid w:val="0064052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opa.edu/about-naropa/presidential-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gbsearch.com/searches/president-naropa-univers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mailto:NaropaPresident@agbsearch.com" TargetMode="External"/><Relationship Id="rId5" Type="http://schemas.openxmlformats.org/officeDocument/2006/relationships/image" Target="media/image1.png"/><Relationship Id="rId10" Type="http://schemas.openxmlformats.org/officeDocument/2006/relationships/hyperlink" Target="http://bit.ly/3ZjG7ca" TargetMode="External"/><Relationship Id="rId4" Type="http://schemas.openxmlformats.org/officeDocument/2006/relationships/webSettings" Target="webSettings.xml"/><Relationship Id="rId9" Type="http://schemas.openxmlformats.org/officeDocument/2006/relationships/hyperlink" Target="mailto:richard.wueste@agb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Ferrera</dc:creator>
  <cp:keywords/>
  <dc:description/>
  <cp:lastModifiedBy>Katherine Williams</cp:lastModifiedBy>
  <cp:revision>4</cp:revision>
  <dcterms:created xsi:type="dcterms:W3CDTF">2024-12-17T22:28:00Z</dcterms:created>
  <dcterms:modified xsi:type="dcterms:W3CDTF">2024-12-17T22:30:00Z</dcterms:modified>
</cp:coreProperties>
</file>